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ind w:left="3600" w:firstLine="0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Приватному нотаріусу </w:t>
      </w:r>
    </w:p>
    <w:p>
      <w:pPr>
        <w:pStyle w:val="Основний текст A"/>
        <w:ind w:left="3600" w:firstLine="0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ПІБ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,                                                                                           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що зареєстрована за адресою в Україні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:   _________________________________________________,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реєстраційний номер облікової картки платників податків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2934415796,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що тимчасово проживає у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Республіці Польща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 за адресою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: ______________________________________________</w:t>
      </w:r>
    </w:p>
    <w:p>
      <w:pPr>
        <w:pStyle w:val="Основний текст A"/>
        <w:ind w:left="3600" w:firstLine="0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телефон</w:t>
      </w:r>
    </w:p>
    <w:p>
      <w:pPr>
        <w:pStyle w:val="Основний текст A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                                                  </w:t>
      </w:r>
    </w:p>
    <w:p>
      <w:pPr>
        <w:pStyle w:val="Основний текст A"/>
        <w:jc w:val="both"/>
        <w:rPr>
          <w:sz w:val="26"/>
          <w:szCs w:val="26"/>
        </w:rPr>
      </w:pPr>
    </w:p>
    <w:p>
      <w:pPr>
        <w:pStyle w:val="Основний текст A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                                                          Заява </w:t>
      </w:r>
    </w:p>
    <w:p>
      <w:pPr>
        <w:pStyle w:val="Основний текст A"/>
        <w:spacing w:after="0"/>
        <w:ind w:firstLine="99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 00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місяця </w:t>
      </w:r>
      <w:r>
        <w:rPr>
          <w:rFonts w:ascii="Times New Roman" w:hAnsi="Times New Roman"/>
          <w:sz w:val="26"/>
          <w:szCs w:val="26"/>
          <w:rtl w:val="0"/>
        </w:rPr>
        <w:t xml:space="preserve">2020 </w:t>
      </w:r>
      <w:r>
        <w:rPr>
          <w:rFonts w:ascii="Times New Roman" w:hAnsi="Times New Roman" w:hint="default"/>
          <w:sz w:val="26"/>
          <w:szCs w:val="26"/>
          <w:rtl w:val="0"/>
        </w:rPr>
        <w:t>року помер мій</w:t>
      </w:r>
      <w:r>
        <w:rPr>
          <w:rFonts w:ascii="Times New Roman" w:hAnsi="Times New Roman"/>
          <w:sz w:val="26"/>
          <w:szCs w:val="26"/>
          <w:rtl w:val="0"/>
        </w:rPr>
        <w:t>/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моя мати</w:t>
      </w:r>
      <w:r>
        <w:rPr>
          <w:rFonts w:ascii="Times New Roman" w:hAnsi="Times New Roman"/>
          <w:sz w:val="26"/>
          <w:szCs w:val="26"/>
          <w:rtl w:val="0"/>
        </w:rPr>
        <w:t>/</w:t>
      </w:r>
      <w:r>
        <w:rPr>
          <w:rFonts w:ascii="Times New Roman" w:hAnsi="Times New Roman" w:hint="default"/>
          <w:sz w:val="26"/>
          <w:szCs w:val="26"/>
          <w:rtl w:val="0"/>
        </w:rPr>
        <w:t>батько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ПІБ </w:t>
      </w:r>
      <w:r>
        <w:rPr>
          <w:rFonts w:ascii="Times New Roman" w:hAnsi="Times New Roman"/>
          <w:sz w:val="26"/>
          <w:szCs w:val="26"/>
          <w:rtl w:val="0"/>
        </w:rPr>
        <w:t xml:space="preserve">, 00.00.0000 </w:t>
      </w:r>
      <w:r>
        <w:rPr>
          <w:rFonts w:ascii="Times New Roman" w:hAnsi="Times New Roman" w:hint="default"/>
          <w:sz w:val="26"/>
          <w:szCs w:val="26"/>
          <w:rtl w:val="0"/>
        </w:rPr>
        <w:t>року народження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який</w:t>
      </w:r>
      <w:r>
        <w:rPr>
          <w:rFonts w:ascii="Times New Roman" w:hAnsi="Times New Roman"/>
          <w:sz w:val="26"/>
          <w:szCs w:val="26"/>
          <w:rtl w:val="0"/>
        </w:rPr>
        <w:t>/</w:t>
      </w:r>
      <w:r>
        <w:rPr>
          <w:rFonts w:ascii="Times New Roman" w:hAnsi="Times New Roman" w:hint="default"/>
          <w:sz w:val="26"/>
          <w:szCs w:val="26"/>
          <w:rtl w:val="0"/>
        </w:rPr>
        <w:t>яка був</w:t>
      </w:r>
      <w:r>
        <w:rPr>
          <w:rFonts w:ascii="Times New Roman" w:hAnsi="Times New Roman"/>
          <w:sz w:val="26"/>
          <w:szCs w:val="26"/>
          <w:rtl w:val="0"/>
        </w:rPr>
        <w:t>/</w:t>
      </w:r>
      <w:r>
        <w:rPr>
          <w:rFonts w:ascii="Times New Roman" w:hAnsi="Times New Roman" w:hint="default"/>
          <w:sz w:val="26"/>
          <w:szCs w:val="26"/>
          <w:rtl w:val="0"/>
        </w:rPr>
        <w:t>була зареєстрована та постійно проживала за адресою</w:t>
      </w:r>
      <w:r>
        <w:rPr>
          <w:rFonts w:ascii="Times New Roman" w:hAnsi="Times New Roman"/>
          <w:sz w:val="26"/>
          <w:szCs w:val="26"/>
          <w:rtl w:val="0"/>
          <w:lang w:val="en-US"/>
        </w:rPr>
        <w:t>:  _____________________________________________________________________ .</w:t>
      </w:r>
    </w:p>
    <w:p>
      <w:pPr>
        <w:pStyle w:val="Основний текст A"/>
        <w:spacing w:after="0"/>
        <w:ind w:firstLine="99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Мені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ПІБ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відомо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що я є спадкоємцем після його смерті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проте від спадщини я відмовляюсь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</w:p>
    <w:p>
      <w:pPr>
        <w:pStyle w:val="Основний текст A"/>
        <w:spacing w:after="0"/>
        <w:ind w:firstLine="99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Мені також відомо що відмова від прийняття спадщини є безумовною та беззастережною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а також моє право відкликати заяву про відмову від спадщини до закінчення шестимісячного строку з часу відкриття спадщини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 A"/>
        <w:ind w:firstLine="1170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ind w:firstLine="117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00 00 0000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року</w:t>
      </w:r>
    </w:p>
    <w:p>
      <w:pPr>
        <w:pStyle w:val="Основний текст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 ПІДПИС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_________________________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ПІБ</w:t>
      </w:r>
    </w:p>
    <w:p>
      <w:pPr>
        <w:pStyle w:val="Основний текст A"/>
        <w:spacing w:after="0"/>
        <w:ind w:firstLine="1080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spacing w:after="0"/>
        <w:ind w:firstLine="108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00000 </w:t>
      </w:r>
      <w:r>
        <w:rPr>
          <w:rFonts w:ascii="Times New Roman" w:hAnsi="Times New Roman" w:hint="default"/>
          <w:sz w:val="26"/>
          <w:szCs w:val="26"/>
          <w:rtl w:val="0"/>
        </w:rPr>
        <w:t>дві тисячі двадцять п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 w:hint="default"/>
          <w:sz w:val="26"/>
          <w:szCs w:val="26"/>
          <w:rtl w:val="0"/>
        </w:rPr>
        <w:t>ятого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року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Українець Остап Іванович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консул Генерального консульства України в Любліні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засвідчую справжність підпису </w:t>
      </w:r>
      <w:r>
        <w:rPr>
          <w:rFonts w:ascii="Times New Roman" w:hAnsi="Times New Roman"/>
          <w:sz w:val="26"/>
          <w:szCs w:val="26"/>
          <w:rtl w:val="0"/>
        </w:rPr>
        <w:t xml:space="preserve">0000000000000000000, </w:t>
      </w:r>
      <w:r>
        <w:rPr>
          <w:rFonts w:ascii="Times New Roman" w:hAnsi="Times New Roman" w:hint="default"/>
          <w:sz w:val="26"/>
          <w:szCs w:val="26"/>
          <w:rtl w:val="0"/>
        </w:rPr>
        <w:t>який зроблено у моїй присутності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Особу </w:t>
      </w:r>
      <w:r>
        <w:rPr>
          <w:rFonts w:ascii="Times New Roman" w:hAnsi="Times New Roman"/>
          <w:sz w:val="26"/>
          <w:szCs w:val="26"/>
          <w:rtl w:val="0"/>
        </w:rPr>
        <w:t xml:space="preserve">00000000, </w:t>
      </w:r>
      <w:r>
        <w:rPr>
          <w:rFonts w:ascii="Times New Roman" w:hAnsi="Times New Roman" w:hint="default"/>
          <w:sz w:val="26"/>
          <w:szCs w:val="26"/>
          <w:rtl w:val="0"/>
        </w:rPr>
        <w:t>який підписав документ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встановлено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 A"/>
        <w:tabs>
          <w:tab w:val="left" w:pos="1080"/>
          <w:tab w:val="left" w:pos="9133"/>
        </w:tabs>
        <w:spacing w:after="0"/>
        <w:ind w:firstLine="1134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Зареєстровано в реєстрі за № </w:t>
      </w:r>
      <w:r>
        <w:rPr>
          <w:rFonts w:ascii="Times New Roman" w:hAnsi="Times New Roman"/>
          <w:sz w:val="26"/>
          <w:szCs w:val="26"/>
          <w:rtl w:val="0"/>
        </w:rPr>
        <w:t>570/4-</w:t>
      </w:r>
    </w:p>
    <w:p>
      <w:pPr>
        <w:pStyle w:val="Основний текст A"/>
        <w:tabs>
          <w:tab w:val="left" w:pos="1080"/>
          <w:tab w:val="left" w:pos="9133"/>
        </w:tabs>
        <w:spacing w:after="0"/>
        <w:ind w:firstLine="1134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Консульський збір стягнуто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 A"/>
        <w:tabs>
          <w:tab w:val="left" w:pos="1080"/>
          <w:tab w:val="left" w:pos="9133"/>
        </w:tabs>
        <w:spacing w:after="0"/>
        <w:ind w:firstLine="1134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Підпис</w:t>
      </w:r>
    </w:p>
    <w:p>
      <w:pPr>
        <w:pStyle w:val="Основний текст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 A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Основний текст A"/>
        <w:jc w:val="both"/>
      </w:pPr>
      <w:r>
        <w:rPr>
          <w:sz w:val="26"/>
          <w:szCs w:val="26"/>
          <w:rtl w:val="0"/>
        </w:rPr>
        <w:t xml:space="preserve"> 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850" w:right="850" w:bottom="85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